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EEC0" w14:textId="77777777" w:rsidR="00B83B1B" w:rsidRDefault="00B83B1B" w:rsidP="00B83B1B">
      <w:r w:rsidRPr="007E5A57">
        <w:rPr>
          <w:noProof/>
        </w:rPr>
        <w:drawing>
          <wp:inline distT="0" distB="0" distL="0" distR="0" wp14:anchorId="4EFDFEF6" wp14:editId="69BA282D">
            <wp:extent cx="6680200" cy="111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0" cy="1111250"/>
                    </a:xfrm>
                    <a:prstGeom prst="rect">
                      <a:avLst/>
                    </a:prstGeom>
                    <a:noFill/>
                    <a:ln>
                      <a:noFill/>
                    </a:ln>
                  </pic:spPr>
                </pic:pic>
              </a:graphicData>
            </a:graphic>
          </wp:inline>
        </w:drawing>
      </w:r>
    </w:p>
    <w:p w14:paraId="2D5E29EB" w14:textId="77777777" w:rsidR="00B83B1B" w:rsidRDefault="00B83B1B" w:rsidP="00B83B1B">
      <w:pPr>
        <w:spacing w:before="120" w:after="120" w:line="360" w:lineRule="auto"/>
        <w:rPr>
          <w:rFonts w:ascii="Arial" w:hAnsi="Arial" w:cs="Arial"/>
          <w:b/>
          <w:bCs/>
          <w:sz w:val="28"/>
          <w:szCs w:val="28"/>
        </w:rPr>
      </w:pPr>
    </w:p>
    <w:p w14:paraId="48A21919" w14:textId="5894C3AB" w:rsidR="00763841" w:rsidRPr="00977948" w:rsidRDefault="00B83B1B" w:rsidP="00B83B1B">
      <w:pPr>
        <w:tabs>
          <w:tab w:val="center" w:pos="5233"/>
          <w:tab w:val="right" w:pos="10466"/>
        </w:tabs>
        <w:spacing w:before="120" w:after="120" w:line="360" w:lineRule="auto"/>
        <w:rPr>
          <w:rFonts w:ascii="Arial" w:hAnsi="Arial" w:cs="Arial"/>
          <w:b/>
        </w:rPr>
      </w:pPr>
      <w:r>
        <w:rPr>
          <w:rFonts w:ascii="Arial" w:hAnsi="Arial" w:cs="Arial"/>
          <w:b/>
          <w:bCs/>
          <w:sz w:val="28"/>
          <w:szCs w:val="28"/>
        </w:rPr>
        <w:tab/>
      </w:r>
      <w:r w:rsidR="0076059F">
        <w:rPr>
          <w:rFonts w:ascii="Arial" w:hAnsi="Arial" w:cs="Arial"/>
          <w:b/>
          <w:bCs/>
          <w:sz w:val="28"/>
          <w:szCs w:val="28"/>
        </w:rPr>
        <w:t>Promoting inclusion, equality and valuing diversity policy</w:t>
      </w:r>
      <w:r>
        <w:rPr>
          <w:rFonts w:ascii="Arial" w:hAnsi="Arial" w:cs="Arial"/>
          <w:b/>
          <w:bCs/>
          <w:sz w:val="28"/>
          <w:szCs w:val="28"/>
        </w:rPr>
        <w:tab/>
      </w:r>
    </w:p>
    <w:p w14:paraId="73359DF7" w14:textId="615EFA1A" w:rsidR="00EF038A" w:rsidRPr="001801B0" w:rsidRDefault="00FD29FA" w:rsidP="00EF038A">
      <w:pPr>
        <w:pStyle w:val="Heading1"/>
        <w:spacing w:before="120" w:after="120" w:line="360" w:lineRule="auto"/>
        <w:rPr>
          <w:b w:val="0"/>
          <w:sz w:val="22"/>
          <w:szCs w:val="22"/>
        </w:rPr>
      </w:pPr>
      <w:r>
        <w:rPr>
          <w:b w:val="0"/>
          <w:sz w:val="22"/>
          <w:szCs w:val="22"/>
        </w:rPr>
        <w:t>T</w:t>
      </w:r>
      <w:r w:rsidR="00EF038A" w:rsidRPr="0049232B">
        <w:rPr>
          <w:b w:val="0"/>
          <w:sz w:val="22"/>
          <w:szCs w:val="22"/>
        </w:rPr>
        <w:t xml:space="preserve">his policy was </w:t>
      </w:r>
      <w:r w:rsidR="00EF038A" w:rsidRPr="001801B0">
        <w:rPr>
          <w:b w:val="0"/>
          <w:sz w:val="22"/>
          <w:szCs w:val="22"/>
        </w:rPr>
        <w:t xml:space="preserve">adopted by </w:t>
      </w:r>
      <w:r>
        <w:rPr>
          <w:b w:val="0"/>
          <w:i/>
          <w:iCs/>
          <w:sz w:val="22"/>
          <w:szCs w:val="22"/>
        </w:rPr>
        <w:t xml:space="preserve">Buxton Preschool Playgroup </w:t>
      </w:r>
      <w:r w:rsidR="00EF038A" w:rsidRPr="001801B0">
        <w:rPr>
          <w:b w:val="0"/>
          <w:sz w:val="22"/>
          <w:szCs w:val="22"/>
        </w:rPr>
        <w:t xml:space="preserve">on </w:t>
      </w:r>
      <w:r>
        <w:rPr>
          <w:b w:val="0"/>
          <w:i/>
          <w:iCs/>
          <w:sz w:val="22"/>
          <w:szCs w:val="22"/>
        </w:rPr>
        <w:t>1/06/2022</w:t>
      </w:r>
    </w:p>
    <w:p w14:paraId="6BD18F9B" w14:textId="2F608577" w:rsidR="00763841" w:rsidRDefault="006379FD" w:rsidP="00706CD4">
      <w:pPr>
        <w:autoSpaceDE w:val="0"/>
        <w:autoSpaceDN w:val="0"/>
        <w:adjustRightInd w:val="0"/>
        <w:spacing w:before="120" w:after="120" w:line="360" w:lineRule="auto"/>
        <w:rPr>
          <w:rFonts w:ascii="Arial" w:hAnsi="Arial" w:cs="Arial"/>
          <w:bCs/>
          <w:sz w:val="22"/>
          <w:szCs w:val="22"/>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24ECF7AE" w14:textId="319767F0" w:rsidR="00FD29FA" w:rsidRDefault="00FD29FA" w:rsidP="00706CD4">
      <w:pPr>
        <w:autoSpaceDE w:val="0"/>
        <w:autoSpaceDN w:val="0"/>
        <w:adjustRightInd w:val="0"/>
        <w:spacing w:before="120" w:after="120" w:line="360" w:lineRule="auto"/>
        <w:rPr>
          <w:rFonts w:ascii="Arial" w:hAnsi="Arial" w:cs="Arial"/>
          <w:b/>
        </w:rPr>
      </w:pPr>
      <w:r w:rsidRPr="00FD29FA">
        <w:rPr>
          <w:rFonts w:ascii="Arial" w:hAnsi="Arial" w:cs="Arial"/>
          <w:b/>
        </w:rPr>
        <w:t>Statement of intent</w:t>
      </w:r>
    </w:p>
    <w:p w14:paraId="187B2CE5" w14:textId="53D33A3E" w:rsidR="00FD29FA" w:rsidRPr="00FD29FA" w:rsidRDefault="00FD29FA" w:rsidP="00706CD4">
      <w:pPr>
        <w:autoSpaceDE w:val="0"/>
        <w:autoSpaceDN w:val="0"/>
        <w:adjustRightInd w:val="0"/>
        <w:spacing w:before="120" w:after="120" w:line="360" w:lineRule="auto"/>
        <w:rPr>
          <w:rFonts w:ascii="Arial" w:hAnsi="Arial" w:cs="Arial"/>
          <w:bCs/>
          <w:sz w:val="22"/>
          <w:szCs w:val="22"/>
        </w:rPr>
      </w:pPr>
      <w:r>
        <w:rPr>
          <w:rFonts w:ascii="Arial" w:hAnsi="Arial" w:cs="Arial"/>
          <w:bCs/>
          <w:sz w:val="22"/>
          <w:szCs w:val="22"/>
        </w:rPr>
        <w:t>Buxton Preschool Playgroup is committed to valuing diversity by providing equality of opportunity and anti-discriminatory practice for all children and families,</w:t>
      </w:r>
    </w:p>
    <w:p w14:paraId="5EC71034" w14:textId="77777777" w:rsidR="00763841" w:rsidRPr="002A4953" w:rsidRDefault="00763841" w:rsidP="00FD29FA">
      <w:pPr>
        <w:spacing w:before="120" w:after="120" w:line="360" w:lineRule="auto"/>
        <w:rPr>
          <w:rFonts w:ascii="Arial" w:hAnsi="Arial" w:cs="Arial"/>
          <w:b/>
          <w:sz w:val="22"/>
          <w:szCs w:val="22"/>
        </w:rPr>
      </w:pPr>
      <w:r w:rsidRPr="002A4953">
        <w:rPr>
          <w:rFonts w:ascii="Arial" w:hAnsi="Arial" w:cs="Arial"/>
          <w:b/>
        </w:rPr>
        <w:t>Aim</w:t>
      </w:r>
    </w:p>
    <w:p w14:paraId="7729EA92" w14:textId="6E8DDFE5" w:rsidR="00763841" w:rsidRPr="00DC0BB6" w:rsidRDefault="00FD29FA" w:rsidP="00706CD4">
      <w:pPr>
        <w:spacing w:before="120" w:after="120" w:line="360" w:lineRule="auto"/>
        <w:rPr>
          <w:rFonts w:ascii="Arial" w:hAnsi="Arial" w:cs="Arial"/>
          <w:sz w:val="22"/>
          <w:szCs w:val="22"/>
        </w:rPr>
      </w:pPr>
      <w:r>
        <w:rPr>
          <w:rFonts w:ascii="Arial" w:hAnsi="Arial" w:cs="Arial"/>
          <w:sz w:val="22"/>
          <w:szCs w:val="22"/>
        </w:rPr>
        <w:t xml:space="preserve">Buxton Preschool Playgroup </w:t>
      </w:r>
      <w:r w:rsidR="00763841" w:rsidRPr="00DC0BB6">
        <w:rPr>
          <w:rFonts w:ascii="Arial" w:hAnsi="Arial" w:cs="Arial"/>
          <w:sz w:val="22"/>
          <w:szCs w:val="22"/>
        </w:rPr>
        <w:t>actively promote</w:t>
      </w:r>
      <w:r w:rsidR="004414DD"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06E105D5"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Developing an environment which reflects the ‘kaleidoscope’ of factors that can provide settings with a </w:t>
      </w:r>
      <w:r w:rsidR="00C2577A">
        <w:rPr>
          <w:rFonts w:ascii="Arial" w:hAnsi="Arial" w:cs="Arial"/>
          <w:sz w:val="22"/>
          <w:szCs w:val="22"/>
        </w:rPr>
        <w:t>great number</w:t>
      </w:r>
      <w:r w:rsidRPr="00CD7EE5">
        <w:rPr>
          <w:rFonts w:ascii="Arial" w:hAnsi="Arial" w:cs="Arial"/>
          <w:sz w:val="22"/>
          <w:szCs w:val="22"/>
        </w:rPr>
        <w:t xml:space="preserve"> of influences and ideas for exploring and celebrating difference.</w:t>
      </w:r>
      <w:r w:rsidR="009B257E">
        <w:rPr>
          <w:rFonts w:ascii="Arial" w:hAnsi="Arial" w:cs="Arial"/>
          <w:sz w:val="22"/>
          <w:szCs w:val="22"/>
        </w:rPr>
        <w:t xml:space="preserve"> An environment  in which all our children can flourish and in which all contributions are valued.</w:t>
      </w:r>
    </w:p>
    <w:p w14:paraId="6196073E" w14:textId="2587CC02"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w:t>
      </w:r>
      <w:r w:rsidR="00C2577A">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Promoting community cohesion and creating an environment that pre-empts acts of discrimination so that they do not arise</w:t>
      </w:r>
      <w:r w:rsidR="00FA3F9F">
        <w:rPr>
          <w:rFonts w:ascii="Arial" w:hAnsi="Arial" w:cs="Arial"/>
          <w:sz w:val="22"/>
          <w:szCs w:val="22"/>
        </w:rPr>
        <w:t>.</w:t>
      </w:r>
    </w:p>
    <w:p w14:paraId="616FE0A7" w14:textId="356460C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19EAB72D" w14:textId="77777777" w:rsidR="00443007" w:rsidRDefault="00443007" w:rsidP="00443007">
      <w:pPr>
        <w:pStyle w:val="ListParagraph"/>
        <w:spacing w:before="120" w:after="120" w:line="360" w:lineRule="auto"/>
        <w:contextualSpacing w:val="0"/>
        <w:rPr>
          <w:rFonts w:ascii="Arial" w:hAnsi="Arial" w:cs="Arial"/>
          <w:sz w:val="22"/>
          <w:szCs w:val="22"/>
        </w:rPr>
      </w:pP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1D5AF485" w:rsidR="006379FD"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4563412F" w14:textId="1C6AC7D1" w:rsidR="00651B75" w:rsidRDefault="00651B75" w:rsidP="00651B75">
      <w:pPr>
        <w:spacing w:before="120" w:after="120" w:line="360" w:lineRule="auto"/>
        <w:rPr>
          <w:rFonts w:ascii="Arial" w:hAnsi="Arial" w:cs="Arial"/>
          <w:b/>
          <w:bCs/>
        </w:rPr>
      </w:pPr>
      <w:r w:rsidRPr="00651B75">
        <w:rPr>
          <w:rFonts w:ascii="Arial" w:hAnsi="Arial" w:cs="Arial"/>
          <w:b/>
          <w:bCs/>
        </w:rPr>
        <w:t>Methods</w:t>
      </w:r>
    </w:p>
    <w:p w14:paraId="47805AF7" w14:textId="59BF1973" w:rsidR="00651B75" w:rsidRDefault="00651B75" w:rsidP="00651B75">
      <w:pPr>
        <w:spacing w:before="120" w:after="120" w:line="360" w:lineRule="auto"/>
        <w:rPr>
          <w:rFonts w:ascii="Arial" w:hAnsi="Arial" w:cs="Arial"/>
          <w:i/>
          <w:iCs/>
          <w:sz w:val="22"/>
          <w:szCs w:val="22"/>
        </w:rPr>
      </w:pPr>
      <w:r w:rsidRPr="00651B75">
        <w:rPr>
          <w:rFonts w:ascii="Arial" w:hAnsi="Arial" w:cs="Arial"/>
          <w:i/>
          <w:iCs/>
          <w:sz w:val="22"/>
          <w:szCs w:val="22"/>
        </w:rPr>
        <w:t>Admissions</w:t>
      </w:r>
    </w:p>
    <w:p w14:paraId="13403123" w14:textId="05593B0B" w:rsidR="00651B75" w:rsidRDefault="00651B75" w:rsidP="00651B75">
      <w:pPr>
        <w:spacing w:before="120" w:after="120" w:line="360" w:lineRule="auto"/>
        <w:rPr>
          <w:rFonts w:ascii="Arial" w:hAnsi="Arial" w:cs="Arial"/>
          <w:sz w:val="22"/>
          <w:szCs w:val="22"/>
        </w:rPr>
      </w:pPr>
      <w:r>
        <w:rPr>
          <w:rFonts w:ascii="Arial" w:hAnsi="Arial" w:cs="Arial"/>
          <w:sz w:val="22"/>
          <w:szCs w:val="22"/>
        </w:rPr>
        <w:t>We are open to all members of the community.</w:t>
      </w:r>
    </w:p>
    <w:p w14:paraId="4B3ACFF7" w14:textId="23280F70" w:rsidR="00651B75" w:rsidRDefault="00651B75" w:rsidP="00651B75">
      <w:pPr>
        <w:pStyle w:val="ListParagraph"/>
        <w:numPr>
          <w:ilvl w:val="0"/>
          <w:numId w:val="69"/>
        </w:numPr>
        <w:spacing w:before="120" w:after="120" w:line="360" w:lineRule="auto"/>
        <w:rPr>
          <w:rFonts w:ascii="Arial" w:hAnsi="Arial" w:cs="Arial"/>
          <w:sz w:val="22"/>
          <w:szCs w:val="22"/>
        </w:rPr>
      </w:pPr>
      <w:r w:rsidRPr="00651B75">
        <w:rPr>
          <w:rFonts w:ascii="Arial" w:hAnsi="Arial" w:cs="Arial"/>
          <w:sz w:val="22"/>
          <w:szCs w:val="22"/>
        </w:rPr>
        <w:t>We provide information in clear, concise language, whether spoken or written form.</w:t>
      </w:r>
    </w:p>
    <w:p w14:paraId="52E4EF2A" w14:textId="56A46E7D" w:rsidR="00651B75" w:rsidRDefault="00651B75" w:rsidP="00651B75">
      <w:pPr>
        <w:pStyle w:val="ListParagraph"/>
        <w:numPr>
          <w:ilvl w:val="0"/>
          <w:numId w:val="69"/>
        </w:numPr>
        <w:spacing w:before="120" w:after="120" w:line="360" w:lineRule="auto"/>
        <w:rPr>
          <w:rFonts w:ascii="Arial" w:hAnsi="Arial" w:cs="Arial"/>
          <w:sz w:val="22"/>
          <w:szCs w:val="22"/>
        </w:rPr>
      </w:pPr>
      <w:r w:rsidRPr="00651B75">
        <w:rPr>
          <w:rFonts w:ascii="Arial" w:hAnsi="Arial" w:cs="Arial"/>
          <w:sz w:val="22"/>
          <w:szCs w:val="22"/>
        </w:rPr>
        <w:t>We</w:t>
      </w:r>
      <w:r>
        <w:rPr>
          <w:rFonts w:ascii="Arial" w:hAnsi="Arial" w:cs="Arial"/>
          <w:sz w:val="22"/>
          <w:szCs w:val="22"/>
        </w:rPr>
        <w:t xml:space="preserve"> bas our admissions policy on a fair system.</w:t>
      </w:r>
    </w:p>
    <w:p w14:paraId="7D2FA120" w14:textId="063C4886" w:rsidR="00651B75" w:rsidRDefault="00651B75" w:rsidP="00651B75">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ensure that all parents are made aware of our equal opportunities policy.</w:t>
      </w:r>
    </w:p>
    <w:p w14:paraId="51B702A9" w14:textId="6224D7AA" w:rsidR="00651B75" w:rsidRDefault="00651B75" w:rsidP="00651B75">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lastRenderedPageBreak/>
        <w:t>We do nor discriminate against a child or their family or prevent entry into our setting on a basis of colour, ethnicity, religion or social background, such as being a member of a travelling community or an asylum seeker.</w:t>
      </w:r>
    </w:p>
    <w:p w14:paraId="3A728826" w14:textId="2FF95EC4" w:rsidR="00651B75" w:rsidRDefault="00651B75" w:rsidP="00651B75">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do not discriminate against a child with a disability or refuse entry to our setting because of any disability</w:t>
      </w:r>
      <w:r w:rsidR="00B6629D">
        <w:rPr>
          <w:rFonts w:ascii="Arial" w:hAnsi="Arial" w:cs="Arial"/>
          <w:sz w:val="22"/>
          <w:szCs w:val="22"/>
        </w:rPr>
        <w:t>.</w:t>
      </w:r>
    </w:p>
    <w:p w14:paraId="0CB5548E" w14:textId="03DDA311" w:rsidR="00B6629D" w:rsidRDefault="00B6629D" w:rsidP="00651B75">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develop an action plan to ensure that people with disabilities can participate successfully in the services that we offer and in the curriculum offered.</w:t>
      </w:r>
    </w:p>
    <w:p w14:paraId="68C5717B" w14:textId="3761C130" w:rsidR="00B6629D" w:rsidRDefault="00B6629D" w:rsidP="00651B75">
      <w:pPr>
        <w:pStyle w:val="ListParagraph"/>
        <w:numPr>
          <w:ilvl w:val="0"/>
          <w:numId w:val="69"/>
        </w:numPr>
        <w:spacing w:before="120" w:after="120" w:line="360" w:lineRule="auto"/>
        <w:rPr>
          <w:rFonts w:ascii="Arial" w:hAnsi="Arial" w:cs="Arial"/>
          <w:sz w:val="22"/>
          <w:szCs w:val="22"/>
        </w:rPr>
      </w:pPr>
      <w:r w:rsidRPr="00E90492">
        <w:rPr>
          <w:rFonts w:ascii="Arial" w:hAnsi="Arial" w:cs="Arial"/>
          <w:sz w:val="22"/>
          <w:szCs w:val="22"/>
        </w:rPr>
        <w:t xml:space="preserve">We take action against any discriminatory </w:t>
      </w:r>
      <w:r w:rsidR="00414FC7" w:rsidRPr="00E90492">
        <w:rPr>
          <w:rFonts w:ascii="Arial" w:hAnsi="Arial" w:cs="Arial"/>
          <w:sz w:val="22"/>
          <w:szCs w:val="22"/>
        </w:rPr>
        <w:t>behaviour</w:t>
      </w:r>
      <w:r w:rsidRPr="00E90492">
        <w:rPr>
          <w:rFonts w:ascii="Arial" w:hAnsi="Arial" w:cs="Arial"/>
          <w:sz w:val="22"/>
          <w:szCs w:val="22"/>
        </w:rPr>
        <w:t xml:space="preserve"> by staff or parents . Displaying  openly racist insignia, distribution of racist material, name calling or threatening behaviour are unacceptable on or around</w:t>
      </w:r>
      <w:r>
        <w:rPr>
          <w:rFonts w:ascii="Arial" w:hAnsi="Arial" w:cs="Arial"/>
          <w:sz w:val="22"/>
          <w:szCs w:val="22"/>
        </w:rPr>
        <w:t xml:space="preserve"> the premises and will be dealt with in the  strongest manner.</w:t>
      </w:r>
    </w:p>
    <w:p w14:paraId="3C3D2F2C" w14:textId="4DC3AEF4" w:rsidR="00414FC7" w:rsidRDefault="00414FC7" w:rsidP="00414FC7">
      <w:pPr>
        <w:spacing w:before="120" w:after="120" w:line="360" w:lineRule="auto"/>
        <w:rPr>
          <w:rFonts w:ascii="Arial" w:hAnsi="Arial" w:cs="Arial"/>
          <w:i/>
          <w:iCs/>
          <w:sz w:val="22"/>
          <w:szCs w:val="22"/>
        </w:rPr>
      </w:pPr>
      <w:r w:rsidRPr="00E90492">
        <w:rPr>
          <w:rFonts w:ascii="Arial" w:hAnsi="Arial" w:cs="Arial"/>
          <w:i/>
          <w:iCs/>
          <w:sz w:val="22"/>
          <w:szCs w:val="22"/>
        </w:rPr>
        <w:t>E</w:t>
      </w:r>
      <w:r w:rsidR="00E90492" w:rsidRPr="00E90492">
        <w:rPr>
          <w:rFonts w:ascii="Arial" w:hAnsi="Arial" w:cs="Arial"/>
          <w:i/>
          <w:iCs/>
          <w:sz w:val="22"/>
          <w:szCs w:val="22"/>
        </w:rPr>
        <w:t>mployment</w:t>
      </w:r>
    </w:p>
    <w:p w14:paraId="671B99BC" w14:textId="6F967F98"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Posts are advertised and all applicants are judged against explicit and fair criteria.</w:t>
      </w:r>
    </w:p>
    <w:p w14:paraId="7BA9E3E6" w14:textId="15C5DFD6"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Applicants are welcome from all backgrounds and posts are open to all.</w:t>
      </w:r>
    </w:p>
    <w:p w14:paraId="4B1AD09B" w14:textId="6328C7B1"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may use exemption clauses of the Race Relations Act and Sex Discrimination Act where this is necessary to enable to best meet the needs of the community.</w:t>
      </w:r>
    </w:p>
    <w:p w14:paraId="2E81BEEC" w14:textId="4B549E03"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The applicant who best meets the criteria is offered the post, subject to 2 references and checks by the Disclosure and Barring Service (DBS checks).  This ensures fairness in the selection process.</w:t>
      </w:r>
    </w:p>
    <w:p w14:paraId="083EA7FE" w14:textId="05D4F6E6"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All job descriptions include a commitment to equality and diversity as part of their specifications.</w:t>
      </w:r>
    </w:p>
    <w:p w14:paraId="561090F9" w14:textId="6C2B90CE"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monitor our application process to ensure that it is fair and accessible.</w:t>
      </w:r>
    </w:p>
    <w:p w14:paraId="5E5F303C" w14:textId="5822BD55" w:rsidR="00E90492" w:rsidRDefault="00E90492" w:rsidP="00E90492">
      <w:pPr>
        <w:spacing w:before="120" w:after="120" w:line="360" w:lineRule="auto"/>
        <w:rPr>
          <w:rFonts w:ascii="Arial" w:hAnsi="Arial" w:cs="Arial"/>
          <w:i/>
          <w:iCs/>
          <w:sz w:val="22"/>
          <w:szCs w:val="22"/>
        </w:rPr>
      </w:pPr>
      <w:r w:rsidRPr="00E90492">
        <w:rPr>
          <w:rFonts w:ascii="Arial" w:hAnsi="Arial" w:cs="Arial"/>
          <w:i/>
          <w:iCs/>
          <w:sz w:val="22"/>
          <w:szCs w:val="22"/>
        </w:rPr>
        <w:t>Training</w:t>
      </w:r>
    </w:p>
    <w:p w14:paraId="47C654B3" w14:textId="7EBF3356" w:rsidR="00E90492" w:rsidRDefault="00E90492"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seek out training opportunities for staff and volunteers to enable them to develop anti-discrimi</w:t>
      </w:r>
      <w:r w:rsidR="006A492B">
        <w:rPr>
          <w:rFonts w:ascii="Arial" w:hAnsi="Arial" w:cs="Arial"/>
          <w:sz w:val="22"/>
          <w:szCs w:val="22"/>
        </w:rPr>
        <w:t>natory and inclusive practices, which enable all children to flourish.</w:t>
      </w:r>
    </w:p>
    <w:p w14:paraId="0821753D" w14:textId="61E61F33" w:rsidR="006A492B" w:rsidRDefault="006A492B" w:rsidP="00E90492">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review our practices to ensure that we are fully implementing our policy for equality, diversity and inclusion.</w:t>
      </w:r>
    </w:p>
    <w:p w14:paraId="5447D06D" w14:textId="330F72C6" w:rsidR="006A492B" w:rsidRDefault="006A492B" w:rsidP="006A492B">
      <w:pPr>
        <w:spacing w:before="120" w:after="120" w:line="360" w:lineRule="auto"/>
        <w:rPr>
          <w:rFonts w:ascii="Arial" w:hAnsi="Arial" w:cs="Arial"/>
          <w:i/>
          <w:iCs/>
          <w:sz w:val="22"/>
          <w:szCs w:val="22"/>
        </w:rPr>
      </w:pPr>
      <w:r w:rsidRPr="006A492B">
        <w:rPr>
          <w:rFonts w:ascii="Arial" w:hAnsi="Arial" w:cs="Arial"/>
          <w:i/>
          <w:iCs/>
          <w:sz w:val="22"/>
          <w:szCs w:val="22"/>
        </w:rPr>
        <w:t>Curriculum</w:t>
      </w:r>
    </w:p>
    <w:p w14:paraId="72B2DC6F" w14:textId="39012947" w:rsidR="006A492B" w:rsidRPr="006A492B" w:rsidRDefault="006A492B" w:rsidP="006A492B">
      <w:pPr>
        <w:spacing w:before="120" w:after="120" w:line="360" w:lineRule="auto"/>
        <w:rPr>
          <w:rFonts w:ascii="Arial" w:hAnsi="Arial" w:cs="Arial"/>
          <w:sz w:val="22"/>
          <w:szCs w:val="22"/>
        </w:rPr>
      </w:pPr>
      <w:r w:rsidRPr="006A492B">
        <w:rPr>
          <w:rFonts w:ascii="Arial" w:hAnsi="Arial" w:cs="Arial"/>
          <w:sz w:val="22"/>
          <w:szCs w:val="22"/>
        </w:rPr>
        <w:t>The curriculum offered at Buxton Preschool Playgroup aims to encourage children to develop positive attitudes about themselves as well as the people who are different from themselves.  It encourages children to empathise with others and to begin to develop skills of critical thinking.</w:t>
      </w:r>
    </w:p>
    <w:p w14:paraId="7C995C09" w14:textId="3B1870C2" w:rsidR="006A492B" w:rsidRDefault="006A492B" w:rsidP="006A492B">
      <w:pPr>
        <w:spacing w:before="120" w:after="120" w:line="360" w:lineRule="auto"/>
        <w:rPr>
          <w:rFonts w:ascii="Arial" w:hAnsi="Arial" w:cs="Arial"/>
          <w:i/>
          <w:iCs/>
          <w:sz w:val="22"/>
          <w:szCs w:val="22"/>
        </w:rPr>
      </w:pPr>
      <w:r w:rsidRPr="006A492B">
        <w:rPr>
          <w:rFonts w:ascii="Arial" w:hAnsi="Arial" w:cs="Arial"/>
          <w:i/>
          <w:iCs/>
          <w:sz w:val="22"/>
          <w:szCs w:val="22"/>
        </w:rPr>
        <w:t>We do this by</w:t>
      </w:r>
      <w:r>
        <w:rPr>
          <w:rFonts w:ascii="Arial" w:hAnsi="Arial" w:cs="Arial"/>
          <w:i/>
          <w:iCs/>
          <w:sz w:val="22"/>
          <w:szCs w:val="22"/>
        </w:rPr>
        <w:t>:</w:t>
      </w:r>
    </w:p>
    <w:p w14:paraId="33AA9845" w14:textId="23E4315C" w:rsidR="006A492B" w:rsidRDefault="006A492B"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Making children feel valued and good about themselves.</w:t>
      </w:r>
    </w:p>
    <w:p w14:paraId="04465A29" w14:textId="6B952598" w:rsidR="006A492B" w:rsidRDefault="006A492B"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Ensuring that children have equality of access to learning.</w:t>
      </w:r>
    </w:p>
    <w:p w14:paraId="53D03400" w14:textId="13C32BF8" w:rsidR="006A492B" w:rsidRDefault="006A492B"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Avoiding stereotypes or derogatory images in the selection of book or other visual materials</w:t>
      </w:r>
      <w:r w:rsidR="00A5588D">
        <w:rPr>
          <w:rFonts w:ascii="Arial" w:hAnsi="Arial" w:cs="Arial"/>
          <w:sz w:val="22"/>
          <w:szCs w:val="22"/>
        </w:rPr>
        <w:t>.</w:t>
      </w:r>
    </w:p>
    <w:p w14:paraId="417A8975" w14:textId="0895C5F7"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Celebrating a wide range of festivals.</w:t>
      </w:r>
    </w:p>
    <w:p w14:paraId="74D85850" w14:textId="56470E12"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Creating an environment of mutual respect and tolerance.</w:t>
      </w:r>
    </w:p>
    <w:p w14:paraId="7EF3AEBD" w14:textId="0E7B01B7"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lastRenderedPageBreak/>
        <w:t>Helping children to understand that discriminatory behaviour and remarks are hurtful and unacceptable.</w:t>
      </w:r>
    </w:p>
    <w:p w14:paraId="1FFD8068" w14:textId="3A230515"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Ensuring that the curriculum offered is inclusive of children with special educational needs and children with disabilities.</w:t>
      </w:r>
    </w:p>
    <w:p w14:paraId="6C86D483" w14:textId="7B7AC82B"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Ensuring that children learning English as an additional language have full access to the curriculum and are supported in their learning.</w:t>
      </w:r>
    </w:p>
    <w:p w14:paraId="305E0824" w14:textId="76ADD98F"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Ensuring that children speaking languages other than English are supported in the maintenance</w:t>
      </w:r>
      <w:r w:rsidR="00A9419E">
        <w:rPr>
          <w:rFonts w:ascii="Arial" w:hAnsi="Arial" w:cs="Arial"/>
          <w:sz w:val="22"/>
          <w:szCs w:val="22"/>
        </w:rPr>
        <w:t xml:space="preserve"> </w:t>
      </w:r>
      <w:r>
        <w:rPr>
          <w:rFonts w:ascii="Arial" w:hAnsi="Arial" w:cs="Arial"/>
          <w:sz w:val="22"/>
          <w:szCs w:val="22"/>
        </w:rPr>
        <w:t>and development of their home language.</w:t>
      </w:r>
    </w:p>
    <w:p w14:paraId="6C836A98" w14:textId="20EB3D98" w:rsidR="00A5588D" w:rsidRDefault="00A5588D" w:rsidP="006A492B">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By positively promoting British values.</w:t>
      </w:r>
    </w:p>
    <w:p w14:paraId="7BA6C0EA" w14:textId="59C1AC5B" w:rsidR="00A5588D" w:rsidRDefault="00A5588D" w:rsidP="00A5588D">
      <w:pPr>
        <w:spacing w:before="120" w:after="120" w:line="360" w:lineRule="auto"/>
        <w:rPr>
          <w:rFonts w:ascii="Arial" w:hAnsi="Arial" w:cs="Arial"/>
          <w:i/>
          <w:iCs/>
        </w:rPr>
      </w:pPr>
      <w:r w:rsidRPr="00A5588D">
        <w:rPr>
          <w:rFonts w:ascii="Arial" w:hAnsi="Arial" w:cs="Arial"/>
          <w:i/>
          <w:iCs/>
        </w:rPr>
        <w:t>Valuing diversity in families</w:t>
      </w:r>
    </w:p>
    <w:p w14:paraId="75FE1165" w14:textId="38E3E432" w:rsidR="00A5588D" w:rsidRDefault="00A5588D" w:rsidP="00A5588D">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w:t>
      </w:r>
      <w:r w:rsidR="00870062">
        <w:rPr>
          <w:rFonts w:ascii="Arial" w:hAnsi="Arial" w:cs="Arial"/>
          <w:sz w:val="22"/>
          <w:szCs w:val="22"/>
        </w:rPr>
        <w:t>e</w:t>
      </w:r>
      <w:r>
        <w:rPr>
          <w:rFonts w:ascii="Arial" w:hAnsi="Arial" w:cs="Arial"/>
          <w:sz w:val="22"/>
          <w:szCs w:val="22"/>
        </w:rPr>
        <w:t xml:space="preserve"> welcome the diversity of family lifestyles and work with all families.</w:t>
      </w:r>
    </w:p>
    <w:p w14:paraId="38D42C51" w14:textId="435D2471" w:rsidR="00A5588D" w:rsidRDefault="00A5588D" w:rsidP="00A5588D">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encourage children to contribute stories of their everyday life to the setting.</w:t>
      </w:r>
    </w:p>
    <w:p w14:paraId="674BE2CF" w14:textId="7BCB43C3" w:rsidR="00A5588D" w:rsidRDefault="00A5588D" w:rsidP="00A5588D">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We encourage parents/carers to take part in the life of the setting and to contribute</w:t>
      </w:r>
      <w:r w:rsidR="00870062">
        <w:rPr>
          <w:rFonts w:ascii="Arial" w:hAnsi="Arial" w:cs="Arial"/>
          <w:sz w:val="22"/>
          <w:szCs w:val="22"/>
        </w:rPr>
        <w:t xml:space="preserve"> to their </w:t>
      </w:r>
      <w:proofErr w:type="spellStart"/>
      <w:r w:rsidR="00870062">
        <w:rPr>
          <w:rFonts w:ascii="Arial" w:hAnsi="Arial" w:cs="Arial"/>
          <w:sz w:val="22"/>
          <w:szCs w:val="22"/>
        </w:rPr>
        <w:t>childs</w:t>
      </w:r>
      <w:proofErr w:type="spellEnd"/>
      <w:r w:rsidR="00870062">
        <w:rPr>
          <w:rFonts w:ascii="Arial" w:hAnsi="Arial" w:cs="Arial"/>
          <w:sz w:val="22"/>
          <w:szCs w:val="22"/>
        </w:rPr>
        <w:t xml:space="preserve"> online learning journey via Tapestry.</w:t>
      </w:r>
    </w:p>
    <w:p w14:paraId="417A9483" w14:textId="0D05A112" w:rsidR="00651B75" w:rsidRPr="00870062" w:rsidRDefault="00870062" w:rsidP="00651B75">
      <w:pPr>
        <w:pStyle w:val="ListParagraph"/>
        <w:numPr>
          <w:ilvl w:val="0"/>
          <w:numId w:val="69"/>
        </w:numPr>
        <w:spacing w:before="120" w:after="120" w:line="360" w:lineRule="auto"/>
        <w:rPr>
          <w:rFonts w:ascii="Arial" w:hAnsi="Arial" w:cs="Arial"/>
          <w:sz w:val="22"/>
          <w:szCs w:val="22"/>
        </w:rPr>
      </w:pPr>
      <w:r>
        <w:rPr>
          <w:rFonts w:ascii="Arial" w:hAnsi="Arial" w:cs="Arial"/>
          <w:sz w:val="22"/>
          <w:szCs w:val="22"/>
        </w:rPr>
        <w:t>For families who speak languages in addition to English, we will develop means to ensure their full inclusion.</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CBC663A" w:rsidR="00763841" w:rsidRDefault="00C46269" w:rsidP="00706CD4">
      <w:pPr>
        <w:spacing w:before="120" w:after="120" w:line="360" w:lineRule="auto"/>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sectPr w:rsidR="00763841" w:rsidSect="000E6FD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F57A" w14:textId="77777777" w:rsidR="000F54D5" w:rsidRDefault="000F54D5" w:rsidP="00E07382">
      <w:r>
        <w:separator/>
      </w:r>
    </w:p>
  </w:endnote>
  <w:endnote w:type="continuationSeparator" w:id="0">
    <w:p w14:paraId="4210A127" w14:textId="77777777" w:rsidR="000F54D5" w:rsidRDefault="000F54D5" w:rsidP="00E07382">
      <w:r>
        <w:continuationSeparator/>
      </w:r>
    </w:p>
  </w:endnote>
  <w:endnote w:type="continuationNotice" w:id="1">
    <w:p w14:paraId="7A5206DD" w14:textId="77777777" w:rsidR="000F54D5" w:rsidRDefault="000F5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8E2A" w14:textId="77777777" w:rsidR="000F54D5" w:rsidRDefault="000F54D5" w:rsidP="00E07382">
      <w:r>
        <w:separator/>
      </w:r>
    </w:p>
  </w:footnote>
  <w:footnote w:type="continuationSeparator" w:id="0">
    <w:p w14:paraId="6A293526" w14:textId="77777777" w:rsidR="000F54D5" w:rsidRDefault="000F54D5" w:rsidP="00E07382">
      <w:r>
        <w:continuationSeparator/>
      </w:r>
    </w:p>
  </w:footnote>
  <w:footnote w:type="continuationNotice" w:id="1">
    <w:p w14:paraId="04081BB8" w14:textId="77777777" w:rsidR="000F54D5" w:rsidRDefault="000F5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24283558">
    <w:abstractNumId w:val="84"/>
  </w:num>
  <w:num w:numId="2" w16cid:durableId="203491320">
    <w:abstractNumId w:val="45"/>
  </w:num>
  <w:num w:numId="3" w16cid:durableId="1815104091">
    <w:abstractNumId w:val="75"/>
  </w:num>
  <w:num w:numId="4" w16cid:durableId="1184245665">
    <w:abstractNumId w:val="74"/>
  </w:num>
  <w:num w:numId="5" w16cid:durableId="1488084822">
    <w:abstractNumId w:val="64"/>
  </w:num>
  <w:num w:numId="6" w16cid:durableId="1456215959">
    <w:abstractNumId w:val="29"/>
  </w:num>
  <w:num w:numId="7" w16cid:durableId="2062552800">
    <w:abstractNumId w:val="65"/>
  </w:num>
  <w:num w:numId="8" w16cid:durableId="360785937">
    <w:abstractNumId w:val="83"/>
  </w:num>
  <w:num w:numId="9" w16cid:durableId="1708026985">
    <w:abstractNumId w:val="37"/>
  </w:num>
  <w:num w:numId="10" w16cid:durableId="286358907">
    <w:abstractNumId w:val="38"/>
  </w:num>
  <w:num w:numId="11" w16cid:durableId="330790608">
    <w:abstractNumId w:val="80"/>
  </w:num>
  <w:num w:numId="12" w16cid:durableId="1338384068">
    <w:abstractNumId w:val="33"/>
  </w:num>
  <w:num w:numId="13" w16cid:durableId="895579627">
    <w:abstractNumId w:val="18"/>
  </w:num>
  <w:num w:numId="14" w16cid:durableId="648438603">
    <w:abstractNumId w:val="49"/>
  </w:num>
  <w:num w:numId="15" w16cid:durableId="237443833">
    <w:abstractNumId w:val="68"/>
  </w:num>
  <w:num w:numId="16" w16cid:durableId="2006468717">
    <w:abstractNumId w:val="67"/>
  </w:num>
  <w:num w:numId="17" w16cid:durableId="868838383">
    <w:abstractNumId w:val="46"/>
  </w:num>
  <w:num w:numId="18" w16cid:durableId="536281399">
    <w:abstractNumId w:val="41"/>
  </w:num>
  <w:num w:numId="19" w16cid:durableId="1203251180">
    <w:abstractNumId w:val="16"/>
  </w:num>
  <w:num w:numId="20" w16cid:durableId="1005521555">
    <w:abstractNumId w:val="25"/>
  </w:num>
  <w:num w:numId="21" w16cid:durableId="1805266678">
    <w:abstractNumId w:val="47"/>
  </w:num>
  <w:num w:numId="22" w16cid:durableId="1515264808">
    <w:abstractNumId w:val="66"/>
  </w:num>
  <w:num w:numId="23" w16cid:durableId="443767195">
    <w:abstractNumId w:val="26"/>
  </w:num>
  <w:num w:numId="24" w16cid:durableId="554588299">
    <w:abstractNumId w:val="35"/>
  </w:num>
  <w:num w:numId="25" w16cid:durableId="1063060544">
    <w:abstractNumId w:val="17"/>
  </w:num>
  <w:num w:numId="26" w16cid:durableId="1496847519">
    <w:abstractNumId w:val="34"/>
  </w:num>
  <w:num w:numId="27" w16cid:durableId="1608929839">
    <w:abstractNumId w:val="1"/>
  </w:num>
  <w:num w:numId="28" w16cid:durableId="218640386">
    <w:abstractNumId w:val="71"/>
  </w:num>
  <w:num w:numId="29" w16cid:durableId="1145590660">
    <w:abstractNumId w:val="54"/>
  </w:num>
  <w:num w:numId="30" w16cid:durableId="790585860">
    <w:abstractNumId w:val="76"/>
  </w:num>
  <w:num w:numId="31" w16cid:durableId="1635912372">
    <w:abstractNumId w:val="7"/>
  </w:num>
  <w:num w:numId="32" w16cid:durableId="2112361561">
    <w:abstractNumId w:val="4"/>
  </w:num>
  <w:num w:numId="33" w16cid:durableId="1666283130">
    <w:abstractNumId w:val="32"/>
  </w:num>
  <w:num w:numId="34" w16cid:durableId="18899285">
    <w:abstractNumId w:val="14"/>
  </w:num>
  <w:num w:numId="35" w16cid:durableId="512645571">
    <w:abstractNumId w:val="60"/>
  </w:num>
  <w:num w:numId="36" w16cid:durableId="1834687335">
    <w:abstractNumId w:val="19"/>
  </w:num>
  <w:num w:numId="37" w16cid:durableId="1720351089">
    <w:abstractNumId w:val="50"/>
  </w:num>
  <w:num w:numId="38" w16cid:durableId="1859542001">
    <w:abstractNumId w:val="72"/>
  </w:num>
  <w:num w:numId="39" w16cid:durableId="352153105">
    <w:abstractNumId w:val="10"/>
  </w:num>
  <w:num w:numId="40" w16cid:durableId="1486627035">
    <w:abstractNumId w:val="2"/>
  </w:num>
  <w:num w:numId="41" w16cid:durableId="51001635">
    <w:abstractNumId w:val="15"/>
  </w:num>
  <w:num w:numId="42" w16cid:durableId="1651203916">
    <w:abstractNumId w:val="42"/>
  </w:num>
  <w:num w:numId="43" w16cid:durableId="1467316014">
    <w:abstractNumId w:val="78"/>
  </w:num>
  <w:num w:numId="44" w16cid:durableId="1993827203">
    <w:abstractNumId w:val="57"/>
  </w:num>
  <w:num w:numId="45" w16cid:durableId="1677415155">
    <w:abstractNumId w:val="20"/>
  </w:num>
  <w:num w:numId="46" w16cid:durableId="219099035">
    <w:abstractNumId w:val="51"/>
  </w:num>
  <w:num w:numId="47" w16cid:durableId="1878732170">
    <w:abstractNumId w:val="27"/>
  </w:num>
  <w:num w:numId="48" w16cid:durableId="656231944">
    <w:abstractNumId w:val="40"/>
  </w:num>
  <w:num w:numId="49" w16cid:durableId="322248392">
    <w:abstractNumId w:val="86"/>
  </w:num>
  <w:num w:numId="50" w16cid:durableId="902252827">
    <w:abstractNumId w:val="22"/>
  </w:num>
  <w:num w:numId="51" w16cid:durableId="1028095889">
    <w:abstractNumId w:val="52"/>
  </w:num>
  <w:num w:numId="52" w16cid:durableId="842013480">
    <w:abstractNumId w:val="63"/>
  </w:num>
  <w:num w:numId="53" w16cid:durableId="1046029613">
    <w:abstractNumId w:val="24"/>
  </w:num>
  <w:num w:numId="54" w16cid:durableId="866329707">
    <w:abstractNumId w:val="0"/>
  </w:num>
  <w:num w:numId="55" w16cid:durableId="1790277511">
    <w:abstractNumId w:val="70"/>
  </w:num>
  <w:num w:numId="56" w16cid:durableId="580406331">
    <w:abstractNumId w:val="6"/>
  </w:num>
  <w:num w:numId="57" w16cid:durableId="1117601009">
    <w:abstractNumId w:val="43"/>
  </w:num>
  <w:num w:numId="58" w16cid:durableId="26099793">
    <w:abstractNumId w:val="28"/>
  </w:num>
  <w:num w:numId="59" w16cid:durableId="198780518">
    <w:abstractNumId w:val="3"/>
  </w:num>
  <w:num w:numId="60" w16cid:durableId="682170383">
    <w:abstractNumId w:val="23"/>
  </w:num>
  <w:num w:numId="61" w16cid:durableId="228073379">
    <w:abstractNumId w:val="77"/>
  </w:num>
  <w:num w:numId="62" w16cid:durableId="1768191638">
    <w:abstractNumId w:val="36"/>
  </w:num>
  <w:num w:numId="63" w16cid:durableId="244344065">
    <w:abstractNumId w:val="9"/>
  </w:num>
  <w:num w:numId="64" w16cid:durableId="1502239565">
    <w:abstractNumId w:val="48"/>
  </w:num>
  <w:num w:numId="65" w16cid:durableId="191119234">
    <w:abstractNumId w:val="55"/>
  </w:num>
  <w:num w:numId="66" w16cid:durableId="1304385078">
    <w:abstractNumId w:val="8"/>
  </w:num>
  <w:num w:numId="67" w16cid:durableId="1530608678">
    <w:abstractNumId w:val="81"/>
  </w:num>
  <w:num w:numId="68" w16cid:durableId="1988629541">
    <w:abstractNumId w:val="62"/>
  </w:num>
  <w:num w:numId="69" w16cid:durableId="162857723">
    <w:abstractNumId w:val="30"/>
  </w:num>
  <w:num w:numId="70" w16cid:durableId="768965572">
    <w:abstractNumId w:val="5"/>
  </w:num>
  <w:num w:numId="71" w16cid:durableId="1770806167">
    <w:abstractNumId w:val="87"/>
  </w:num>
  <w:num w:numId="72" w16cid:durableId="1880236371">
    <w:abstractNumId w:val="31"/>
  </w:num>
  <w:num w:numId="73" w16cid:durableId="1071538282">
    <w:abstractNumId w:val="85"/>
  </w:num>
  <w:num w:numId="74" w16cid:durableId="1167863112">
    <w:abstractNumId w:val="39"/>
  </w:num>
  <w:num w:numId="75" w16cid:durableId="940990259">
    <w:abstractNumId w:val="82"/>
  </w:num>
  <w:num w:numId="76" w16cid:durableId="358089525">
    <w:abstractNumId w:val="79"/>
  </w:num>
  <w:num w:numId="77" w16cid:durableId="1191532687">
    <w:abstractNumId w:val="53"/>
  </w:num>
  <w:num w:numId="78" w16cid:durableId="1944534272">
    <w:abstractNumId w:val="73"/>
  </w:num>
  <w:num w:numId="79" w16cid:durableId="1945842671">
    <w:abstractNumId w:val="44"/>
  </w:num>
  <w:num w:numId="80" w16cid:durableId="1515143575">
    <w:abstractNumId w:val="21"/>
  </w:num>
  <w:num w:numId="81" w16cid:durableId="790323120">
    <w:abstractNumId w:val="59"/>
  </w:num>
  <w:num w:numId="82" w16cid:durableId="998269246">
    <w:abstractNumId w:val="69"/>
  </w:num>
  <w:num w:numId="83" w16cid:durableId="2138403765">
    <w:abstractNumId w:val="13"/>
  </w:num>
  <w:num w:numId="84" w16cid:durableId="900676408">
    <w:abstractNumId w:val="11"/>
  </w:num>
  <w:num w:numId="85" w16cid:durableId="1761027002">
    <w:abstractNumId w:val="61"/>
  </w:num>
  <w:num w:numId="86" w16cid:durableId="509756831">
    <w:abstractNumId w:val="12"/>
  </w:num>
  <w:num w:numId="87" w16cid:durableId="1757749138">
    <w:abstractNumId w:val="56"/>
  </w:num>
  <w:num w:numId="88" w16cid:durableId="164128523">
    <w:abstractNumId w:val="58"/>
  </w:num>
  <w:num w:numId="89" w16cid:durableId="108726374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0F54D5"/>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4FC7"/>
    <w:rsid w:val="00417432"/>
    <w:rsid w:val="004254BD"/>
    <w:rsid w:val="00426780"/>
    <w:rsid w:val="00436102"/>
    <w:rsid w:val="00441450"/>
    <w:rsid w:val="004414DD"/>
    <w:rsid w:val="004428A8"/>
    <w:rsid w:val="0044298F"/>
    <w:rsid w:val="00443007"/>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3BE2"/>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1B75"/>
    <w:rsid w:val="0065486A"/>
    <w:rsid w:val="00657F56"/>
    <w:rsid w:val="00663AF3"/>
    <w:rsid w:val="00664628"/>
    <w:rsid w:val="00667E51"/>
    <w:rsid w:val="00674D68"/>
    <w:rsid w:val="00686E59"/>
    <w:rsid w:val="00687953"/>
    <w:rsid w:val="00690553"/>
    <w:rsid w:val="0069453A"/>
    <w:rsid w:val="00694D06"/>
    <w:rsid w:val="006A1579"/>
    <w:rsid w:val="006A168B"/>
    <w:rsid w:val="006A492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0062"/>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257E"/>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588D"/>
    <w:rsid w:val="00A56EFB"/>
    <w:rsid w:val="00A72E07"/>
    <w:rsid w:val="00A7404D"/>
    <w:rsid w:val="00A82E06"/>
    <w:rsid w:val="00A858C8"/>
    <w:rsid w:val="00A9419E"/>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629D"/>
    <w:rsid w:val="00B70557"/>
    <w:rsid w:val="00B70F80"/>
    <w:rsid w:val="00B742ED"/>
    <w:rsid w:val="00B75E4E"/>
    <w:rsid w:val="00B7612C"/>
    <w:rsid w:val="00B76782"/>
    <w:rsid w:val="00B77177"/>
    <w:rsid w:val="00B81D1D"/>
    <w:rsid w:val="00B83B1B"/>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2577A"/>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26839"/>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0492"/>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D29FA"/>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Buxton Pre-School</cp:lastModifiedBy>
  <cp:revision>5</cp:revision>
  <cp:lastPrinted>2011-11-21T12:20:00Z</cp:lastPrinted>
  <dcterms:created xsi:type="dcterms:W3CDTF">2022-06-01T15:56:00Z</dcterms:created>
  <dcterms:modified xsi:type="dcterms:W3CDTF">2022-06-08T11:34:00Z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